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20D2C" w14:textId="2446D8E7" w:rsidR="00617B8B" w:rsidRDefault="00000000">
      <w:pPr>
        <w:pStyle w:val="Heading1"/>
        <w:ind w:left="1780"/>
      </w:pPr>
      <w:r>
        <w:t>PHIẾU ĐÁNH GIÁ NGUY CƠ TÉ NGÃ NGƯỜI BỆNH NỘI TRÚ- NGƯỜI LỚN</w:t>
      </w:r>
    </w:p>
    <w:p w14:paraId="7664FB84" w14:textId="34998E93" w:rsidR="0024521F" w:rsidRDefault="0024521F">
      <w:pPr>
        <w:pStyle w:val="Heading2"/>
        <w:spacing w:before="92"/>
      </w:pPr>
      <w:r>
        <w:t xml:space="preserve">Họ tên người bệnh:…………………………………………….Năm sinh:……………Giới: </w:t>
      </w:r>
      <w:r w:rsidRPr="00FC614D">
        <w:rPr>
          <w:color w:val="000000"/>
          <w:szCs w:val="24"/>
          <w:lang w:val="nl-NL"/>
        </w:rPr>
        <w:t xml:space="preserve">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FC614D">
        <w:rPr>
          <w:color w:val="000000"/>
          <w:szCs w:val="24"/>
          <w:lang w:val="nl-NL"/>
        </w:rPr>
        <w:t xml:space="preserve">Nam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color w:val="000000"/>
          <w:szCs w:val="24"/>
          <w:lang w:val="nl-NL"/>
        </w:rPr>
        <w:t xml:space="preserve"> Nữ   </w:t>
      </w:r>
    </w:p>
    <w:p w14:paraId="7992C5FB" w14:textId="4CFBE3F5" w:rsidR="00617B8B" w:rsidRDefault="00000000">
      <w:pPr>
        <w:pStyle w:val="Heading2"/>
        <w:spacing w:before="92"/>
      </w:pPr>
      <w:r>
        <w:t>Khoa:………………………………...Phòng:.....................Số</w:t>
      </w:r>
      <w:r>
        <w:rPr>
          <w:spacing w:val="-11"/>
        </w:rPr>
        <w:t xml:space="preserve"> </w:t>
      </w:r>
      <w:r>
        <w:t>giường:.................</w:t>
      </w:r>
    </w:p>
    <w:p w14:paraId="0EC2142A" w14:textId="77777777" w:rsidR="00617B8B" w:rsidRDefault="00000000">
      <w:pPr>
        <w:spacing w:before="73" w:after="6"/>
        <w:ind w:left="224"/>
      </w:pPr>
      <w:r>
        <w:t>Chẩn đoán:</w:t>
      </w:r>
      <w:r>
        <w:rPr>
          <w:spacing w:val="-5"/>
        </w:rPr>
        <w:t xml:space="preserve"> </w:t>
      </w:r>
      <w:r>
        <w:t>………………………………………………..………………..........</w:t>
      </w:r>
    </w:p>
    <w:tbl>
      <w:tblPr>
        <w:tblW w:w="0" w:type="auto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2"/>
        <w:gridCol w:w="4702"/>
        <w:gridCol w:w="1299"/>
        <w:gridCol w:w="890"/>
        <w:gridCol w:w="890"/>
        <w:gridCol w:w="890"/>
      </w:tblGrid>
      <w:tr w:rsidR="00EB1AC7" w14:paraId="4B335C9F" w14:textId="77777777" w:rsidTr="00E856CA">
        <w:trPr>
          <w:trHeight w:val="1901"/>
        </w:trPr>
        <w:tc>
          <w:tcPr>
            <w:tcW w:w="6804" w:type="dxa"/>
            <w:gridSpan w:val="2"/>
            <w:vMerge w:val="restart"/>
            <w:tcBorders>
              <w:right w:val="single" w:sz="4" w:space="0" w:color="000000"/>
            </w:tcBorders>
          </w:tcPr>
          <w:p w14:paraId="0F2529BF" w14:textId="77777777" w:rsidR="00EB1AC7" w:rsidRDefault="00EB1AC7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Các thời điểm đánh giá nguy cơ té ngã:</w:t>
            </w:r>
          </w:p>
          <w:p w14:paraId="1FBF3E75" w14:textId="77777777" w:rsidR="00EB1AC7" w:rsidRDefault="00EB1AC7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16"/>
              <w:ind w:hanging="181"/>
            </w:pPr>
            <w:r>
              <w:t>Khi NB có chỉ định nhập viện/ chuyển</w:t>
            </w:r>
            <w:r>
              <w:rPr>
                <w:spacing w:val="-6"/>
              </w:rPr>
              <w:t xml:space="preserve"> </w:t>
            </w:r>
            <w:r>
              <w:t>khoa</w:t>
            </w:r>
          </w:p>
          <w:p w14:paraId="06CBDF95" w14:textId="77777777" w:rsidR="00EB1AC7" w:rsidRDefault="00EB1AC7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20"/>
              <w:ind w:hanging="181"/>
            </w:pPr>
            <w:r>
              <w:t>Sau: phẫu thuật/ thủ thuật/ té ngã</w:t>
            </w:r>
          </w:p>
          <w:p w14:paraId="564CF8C5" w14:textId="77777777" w:rsidR="00EB1AC7" w:rsidRDefault="00EB1AC7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21"/>
              <w:ind w:hanging="181"/>
            </w:pPr>
            <w:r>
              <w:t>Khi NB có thay đổi các yếu tố đánh giá nguy</w:t>
            </w:r>
            <w:r>
              <w:rPr>
                <w:spacing w:val="-4"/>
              </w:rPr>
              <w:t xml:space="preserve"> </w:t>
            </w:r>
            <w:r>
              <w:t>cơ.</w:t>
            </w:r>
          </w:p>
          <w:p w14:paraId="61F08CC2" w14:textId="77777777" w:rsidR="00EB1AC7" w:rsidRDefault="00EB1AC7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before="18"/>
              <w:ind w:left="290" w:hanging="184"/>
            </w:pPr>
            <w:r>
              <w:t>Nguy cơ trung bình/cao → Đánh giá mỗi</w:t>
            </w:r>
            <w:r>
              <w:rPr>
                <w:spacing w:val="-8"/>
              </w:rPr>
              <w:t xml:space="preserve"> </w:t>
            </w:r>
            <w:r>
              <w:t>ngày</w:t>
            </w:r>
          </w:p>
          <w:p w14:paraId="6454DD98" w14:textId="77777777" w:rsidR="00EB1AC7" w:rsidRDefault="00EB1AC7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before="21"/>
              <w:ind w:left="290" w:hanging="184"/>
            </w:pPr>
            <w:r>
              <w:t>Nguy cơ thấp → đánh giá mỗi 3</w:t>
            </w:r>
            <w:r>
              <w:rPr>
                <w:spacing w:val="-4"/>
              </w:rPr>
              <w:t xml:space="preserve"> </w:t>
            </w:r>
            <w:r>
              <w:t>ngày</w:t>
            </w:r>
          </w:p>
          <w:p w14:paraId="26C5F85F" w14:textId="77777777" w:rsidR="00EB1AC7" w:rsidRDefault="00EB1AC7">
            <w:pPr>
              <w:pStyle w:val="TableParagraph"/>
              <w:numPr>
                <w:ilvl w:val="0"/>
                <w:numId w:val="2"/>
              </w:numPr>
              <w:tabs>
                <w:tab w:val="left" w:pos="233"/>
              </w:tabs>
              <w:spacing w:before="21"/>
              <w:ind w:left="232" w:hanging="126"/>
            </w:pPr>
            <w:r>
              <w:t>Tái đánh giá bất kì thời điểm nào nếu NB có thay đổi diễn</w:t>
            </w:r>
            <w:r>
              <w:rPr>
                <w:spacing w:val="-12"/>
              </w:rPr>
              <w:t xml:space="preserve"> </w:t>
            </w:r>
            <w:r>
              <w:t>tiến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0C19E0A5" w14:textId="77777777" w:rsidR="00EB1AC7" w:rsidRDefault="00EB1AC7" w:rsidP="00EB1AC7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20"/>
              <w:ind w:hanging="181"/>
            </w:pPr>
            <w:r>
              <w:t>Áp dụng thang điểm đánh giá nguy cơ té ngã cho các người bệnh nội trú ngoại trừ khoa Cấp Cứu và Hồi</w:t>
            </w:r>
            <w:r w:rsidRPr="00EB1AC7">
              <w:t xml:space="preserve"> </w:t>
            </w:r>
            <w:r>
              <w:t>Sức.</w:t>
            </w:r>
          </w:p>
          <w:p w14:paraId="35E60C62" w14:textId="57CBD2D0" w:rsidR="00EB1AC7" w:rsidRDefault="00EB1AC7" w:rsidP="00EB1AC7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20"/>
              <w:ind w:hanging="181"/>
            </w:pPr>
            <w:r>
              <w:t>Các trường hợp phân loại NGUY CƠ TÉ NGÃ CAO: NB té ngã ≥ 2 lần trong 6 tháng trước nhập viện/ NB té ngã trong quá trình nằm viện/Nhóm bệnh thuộc nguy cơ té ngã</w:t>
            </w:r>
            <w:r w:rsidRPr="00EB1AC7">
              <w:t xml:space="preserve"> </w:t>
            </w:r>
            <w:r>
              <w:t>cao*</w:t>
            </w:r>
          </w:p>
        </w:tc>
      </w:tr>
      <w:tr w:rsidR="00EB1AC7" w14:paraId="38A87422" w14:textId="77777777" w:rsidTr="00E856CA">
        <w:trPr>
          <w:trHeight w:val="251"/>
        </w:trPr>
        <w:tc>
          <w:tcPr>
            <w:tcW w:w="6804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0C751D6D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03F69407" w14:textId="77777777" w:rsidR="00EB1AC7" w:rsidRDefault="00EB1AC7">
            <w:pPr>
              <w:pStyle w:val="TableParagraph"/>
              <w:spacing w:line="232" w:lineRule="exact"/>
              <w:ind w:right="103"/>
              <w:jc w:val="right"/>
              <w:rPr>
                <w:b/>
              </w:rPr>
            </w:pPr>
            <w:r>
              <w:rPr>
                <w:b/>
              </w:rPr>
              <w:t>Ngày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5997137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A9905F4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B86133F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7B1B888E" w14:textId="77777777" w:rsidTr="00E856CA">
        <w:trPr>
          <w:trHeight w:val="254"/>
        </w:trPr>
        <w:tc>
          <w:tcPr>
            <w:tcW w:w="6804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317BFB71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7C69F5A3" w14:textId="77777777" w:rsidR="00EB1AC7" w:rsidRDefault="00EB1AC7">
            <w:pPr>
              <w:pStyle w:val="TableParagraph"/>
              <w:spacing w:line="234" w:lineRule="exact"/>
              <w:ind w:left="169"/>
              <w:rPr>
                <w:b/>
              </w:rPr>
            </w:pPr>
            <w:r>
              <w:rPr>
                <w:b/>
              </w:rPr>
              <w:t>Giờ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8017B62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3BE71A2C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BE3CCF9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069ECBBC" w14:textId="77777777" w:rsidTr="00EB1AC7">
        <w:trPr>
          <w:trHeight w:val="278"/>
        </w:trPr>
        <w:tc>
          <w:tcPr>
            <w:tcW w:w="8103" w:type="dxa"/>
            <w:gridSpan w:val="3"/>
            <w:tcBorders>
              <w:right w:val="single" w:sz="4" w:space="0" w:color="000000"/>
            </w:tcBorders>
          </w:tcPr>
          <w:p w14:paraId="6A52A8D1" w14:textId="77777777" w:rsidR="00EB1AC7" w:rsidRDefault="00EB1AC7">
            <w:pPr>
              <w:pStyle w:val="TableParagraph"/>
              <w:spacing w:before="5" w:line="252" w:lineRule="exact"/>
              <w:ind w:left="2553"/>
              <w:rPr>
                <w:i/>
              </w:rPr>
            </w:pPr>
            <w:r>
              <w:rPr>
                <w:i/>
              </w:rPr>
              <w:t>NB có bệnh lý thuộc nhóm nguy cơ té ngã cao*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023563C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66AFFC62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8722B7A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04C836E1" w14:textId="77777777" w:rsidTr="00EB1AC7">
        <w:trPr>
          <w:trHeight w:val="268"/>
        </w:trPr>
        <w:tc>
          <w:tcPr>
            <w:tcW w:w="8103" w:type="dxa"/>
            <w:gridSpan w:val="3"/>
            <w:tcBorders>
              <w:right w:val="single" w:sz="4" w:space="0" w:color="000000"/>
            </w:tcBorders>
          </w:tcPr>
          <w:p w14:paraId="14FA8F31" w14:textId="77777777" w:rsidR="00EB1AC7" w:rsidRDefault="00EB1AC7">
            <w:pPr>
              <w:pStyle w:val="TableParagraph"/>
              <w:spacing w:line="249" w:lineRule="exact"/>
              <w:ind w:left="566"/>
              <w:rPr>
                <w:i/>
              </w:rPr>
            </w:pPr>
            <w:r>
              <w:rPr>
                <w:i/>
              </w:rPr>
              <w:t xml:space="preserve">NB té ngã </w:t>
            </w:r>
            <w:r>
              <w:rPr>
                <w:rFonts w:ascii="Calibri" w:hAnsi="Calibri"/>
                <w:i/>
              </w:rPr>
              <w:t xml:space="preserve">≥ </w:t>
            </w:r>
            <w:r>
              <w:rPr>
                <w:i/>
              </w:rPr>
              <w:t>2 lần trong vòng 6 tháng trước NV/té ngã trong nằm viện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6B53FE80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10575B14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24DDB5F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053E813A" w14:textId="77777777" w:rsidTr="00E856CA">
        <w:trPr>
          <w:trHeight w:val="296"/>
        </w:trPr>
        <w:tc>
          <w:tcPr>
            <w:tcW w:w="6804" w:type="dxa"/>
            <w:gridSpan w:val="2"/>
            <w:tcBorders>
              <w:bottom w:val="single" w:sz="12" w:space="0" w:color="000000"/>
              <w:right w:val="single" w:sz="4" w:space="0" w:color="000000"/>
            </w:tcBorders>
          </w:tcPr>
          <w:p w14:paraId="0FEDFE21" w14:textId="4D31698A" w:rsidR="00EB1AC7" w:rsidRDefault="00EB1AC7">
            <w:pPr>
              <w:pStyle w:val="TableParagraph"/>
              <w:spacing w:before="20"/>
              <w:ind w:left="1274"/>
              <w:rPr>
                <w:b/>
              </w:rPr>
            </w:pPr>
            <w:r>
              <w:rPr>
                <w:b/>
              </w:rPr>
              <w:t xml:space="preserve">Nội dung - thang điểm 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3AE7CB" w14:textId="77777777" w:rsidR="00EB1AC7" w:rsidRDefault="00EB1AC7">
            <w:pPr>
              <w:pStyle w:val="TableParagraph"/>
              <w:spacing w:before="20"/>
              <w:ind w:right="152"/>
              <w:jc w:val="right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6DB2C3D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3D03AA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C272FC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2F70432D" w14:textId="77777777" w:rsidTr="00E856CA">
        <w:trPr>
          <w:trHeight w:val="241"/>
        </w:trPr>
        <w:tc>
          <w:tcPr>
            <w:tcW w:w="210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49F05028" w14:textId="77777777" w:rsidR="00EB1AC7" w:rsidRDefault="00EB1AC7">
            <w:pPr>
              <w:pStyle w:val="TableParagraph"/>
              <w:spacing w:before="7"/>
              <w:rPr>
                <w:sz w:val="33"/>
              </w:rPr>
            </w:pPr>
          </w:p>
          <w:p w14:paraId="233FF051" w14:textId="77777777" w:rsidR="00EB1AC7" w:rsidRDefault="00EB1AC7">
            <w:pPr>
              <w:pStyle w:val="TableParagraph"/>
              <w:ind w:left="112" w:right="107"/>
              <w:jc w:val="center"/>
              <w:rPr>
                <w:b/>
              </w:rPr>
            </w:pPr>
            <w:r>
              <w:rPr>
                <w:b/>
              </w:rPr>
              <w:t>Tuổi</w:t>
            </w:r>
          </w:p>
        </w:tc>
        <w:tc>
          <w:tcPr>
            <w:tcW w:w="4702" w:type="dxa"/>
            <w:tcBorders>
              <w:top w:val="single" w:sz="12" w:space="0" w:color="000000"/>
            </w:tcBorders>
          </w:tcPr>
          <w:p w14:paraId="66F30879" w14:textId="77777777" w:rsidR="00EB1AC7" w:rsidRDefault="00EB1AC7">
            <w:pPr>
              <w:pStyle w:val="TableParagraph"/>
              <w:spacing w:line="221" w:lineRule="exact"/>
              <w:ind w:left="103"/>
            </w:pPr>
            <w:r>
              <w:t>&lt; 60</w:t>
            </w:r>
          </w:p>
        </w:tc>
        <w:tc>
          <w:tcPr>
            <w:tcW w:w="1299" w:type="dxa"/>
            <w:tcBorders>
              <w:top w:val="single" w:sz="12" w:space="0" w:color="000000"/>
            </w:tcBorders>
          </w:tcPr>
          <w:p w14:paraId="1498FAE0" w14:textId="77777777" w:rsidR="00EB1AC7" w:rsidRDefault="00EB1AC7">
            <w:pPr>
              <w:pStyle w:val="TableParagraph"/>
              <w:spacing w:line="221" w:lineRule="exact"/>
              <w:ind w:left="1"/>
              <w:jc w:val="center"/>
            </w:pPr>
            <w:r>
              <w:t>0</w:t>
            </w:r>
          </w:p>
        </w:tc>
        <w:tc>
          <w:tcPr>
            <w:tcW w:w="890" w:type="dxa"/>
            <w:tcBorders>
              <w:top w:val="single" w:sz="12" w:space="0" w:color="000000"/>
            </w:tcBorders>
          </w:tcPr>
          <w:p w14:paraId="4BDD32F3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</w:tcBorders>
          </w:tcPr>
          <w:p w14:paraId="7FF86A5E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</w:tcBorders>
          </w:tcPr>
          <w:p w14:paraId="78158D09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0834517F" w14:textId="77777777" w:rsidTr="00E856CA">
        <w:trPr>
          <w:trHeight w:val="226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00CDDDE2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</w:tcPr>
          <w:p w14:paraId="74C5D3FB" w14:textId="77777777" w:rsidR="00EB1AC7" w:rsidRDefault="00EB1AC7">
            <w:pPr>
              <w:pStyle w:val="TableParagraph"/>
              <w:spacing w:line="207" w:lineRule="exact"/>
              <w:ind w:left="103"/>
            </w:pPr>
            <w:r>
              <w:t>60 – 69</w:t>
            </w:r>
          </w:p>
        </w:tc>
        <w:tc>
          <w:tcPr>
            <w:tcW w:w="1299" w:type="dxa"/>
          </w:tcPr>
          <w:p w14:paraId="64623CD1" w14:textId="77777777" w:rsidR="00EB1AC7" w:rsidRDefault="00EB1AC7">
            <w:pPr>
              <w:pStyle w:val="TableParagraph"/>
              <w:spacing w:line="207" w:lineRule="exact"/>
              <w:ind w:left="1"/>
              <w:jc w:val="center"/>
            </w:pPr>
            <w:r>
              <w:t>1</w:t>
            </w:r>
          </w:p>
        </w:tc>
        <w:tc>
          <w:tcPr>
            <w:tcW w:w="890" w:type="dxa"/>
          </w:tcPr>
          <w:p w14:paraId="27C4143D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</w:tcPr>
          <w:p w14:paraId="28493ABC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</w:tcPr>
          <w:p w14:paraId="1C5EF838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49FA6431" w14:textId="77777777" w:rsidTr="00E856CA">
        <w:trPr>
          <w:trHeight w:val="229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5A272025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</w:tcPr>
          <w:p w14:paraId="2A090F53" w14:textId="77777777" w:rsidR="00EB1AC7" w:rsidRDefault="00EB1AC7">
            <w:pPr>
              <w:pStyle w:val="TableParagraph"/>
              <w:spacing w:line="210" w:lineRule="exact"/>
              <w:ind w:left="103"/>
            </w:pPr>
            <w:r>
              <w:t>70 – 79</w:t>
            </w:r>
          </w:p>
        </w:tc>
        <w:tc>
          <w:tcPr>
            <w:tcW w:w="1299" w:type="dxa"/>
          </w:tcPr>
          <w:p w14:paraId="389D9B80" w14:textId="77777777" w:rsidR="00EB1AC7" w:rsidRDefault="00EB1AC7">
            <w:pPr>
              <w:pStyle w:val="TableParagraph"/>
              <w:spacing w:line="210" w:lineRule="exact"/>
              <w:ind w:left="1"/>
              <w:jc w:val="center"/>
            </w:pPr>
            <w:r>
              <w:t>2</w:t>
            </w:r>
          </w:p>
        </w:tc>
        <w:tc>
          <w:tcPr>
            <w:tcW w:w="890" w:type="dxa"/>
          </w:tcPr>
          <w:p w14:paraId="116347C2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</w:tcPr>
          <w:p w14:paraId="28C4912E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</w:tcPr>
          <w:p w14:paraId="180251ED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0F3FD017" w14:textId="77777777" w:rsidTr="00E856CA">
        <w:trPr>
          <w:trHeight w:val="238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25E27F46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bottom w:val="single" w:sz="12" w:space="0" w:color="000000"/>
            </w:tcBorders>
          </w:tcPr>
          <w:p w14:paraId="7D39613D" w14:textId="77777777" w:rsidR="00EB1AC7" w:rsidRDefault="00EB1AC7">
            <w:pPr>
              <w:pStyle w:val="TableParagraph"/>
              <w:spacing w:line="219" w:lineRule="exact"/>
              <w:ind w:left="103"/>
            </w:pPr>
            <w:r>
              <w:t>≥ 80</w:t>
            </w:r>
          </w:p>
        </w:tc>
        <w:tc>
          <w:tcPr>
            <w:tcW w:w="1299" w:type="dxa"/>
            <w:tcBorders>
              <w:bottom w:val="single" w:sz="12" w:space="0" w:color="000000"/>
            </w:tcBorders>
          </w:tcPr>
          <w:p w14:paraId="1D5465EF" w14:textId="77777777" w:rsidR="00EB1AC7" w:rsidRDefault="00EB1AC7">
            <w:pPr>
              <w:pStyle w:val="TableParagraph"/>
              <w:spacing w:line="219" w:lineRule="exact"/>
              <w:ind w:left="1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bottom w:val="single" w:sz="12" w:space="0" w:color="000000"/>
            </w:tcBorders>
          </w:tcPr>
          <w:p w14:paraId="49D75691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bottom w:val="single" w:sz="12" w:space="0" w:color="000000"/>
            </w:tcBorders>
          </w:tcPr>
          <w:p w14:paraId="6520E339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bottom w:val="single" w:sz="12" w:space="0" w:color="000000"/>
            </w:tcBorders>
          </w:tcPr>
          <w:p w14:paraId="39B9E6C9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691324AC" w14:textId="77777777" w:rsidTr="00E856CA">
        <w:trPr>
          <w:trHeight w:val="241"/>
        </w:trPr>
        <w:tc>
          <w:tcPr>
            <w:tcW w:w="210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1E1EB66F" w14:textId="77777777" w:rsidR="00EB1AC7" w:rsidRDefault="00EB1AC7">
            <w:pPr>
              <w:pStyle w:val="TableParagraph"/>
              <w:spacing w:before="139"/>
              <w:ind w:left="386"/>
              <w:rPr>
                <w:b/>
              </w:rPr>
            </w:pPr>
            <w:r>
              <w:rPr>
                <w:b/>
              </w:rPr>
              <w:t>Tiền sử té ngã</w:t>
            </w:r>
          </w:p>
        </w:tc>
        <w:tc>
          <w:tcPr>
            <w:tcW w:w="4702" w:type="dxa"/>
            <w:tcBorders>
              <w:top w:val="single" w:sz="12" w:space="0" w:color="000000"/>
              <w:right w:val="single" w:sz="4" w:space="0" w:color="000000"/>
            </w:tcBorders>
          </w:tcPr>
          <w:p w14:paraId="1B497D05" w14:textId="77777777" w:rsidR="00EB1AC7" w:rsidRDefault="00EB1AC7">
            <w:pPr>
              <w:pStyle w:val="TableParagraph"/>
              <w:spacing w:line="221" w:lineRule="exact"/>
              <w:ind w:left="103"/>
            </w:pPr>
            <w:r>
              <w:t>Không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6D4DE13C" w14:textId="77777777" w:rsidR="00EB1AC7" w:rsidRDefault="00EB1AC7">
            <w:pPr>
              <w:pStyle w:val="TableParagraph"/>
              <w:spacing w:line="221" w:lineRule="exact"/>
              <w:ind w:right="2"/>
              <w:jc w:val="center"/>
            </w:pPr>
            <w:r>
              <w:t>0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5FC6B261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64B62F8B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3C4ACE73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57635F48" w14:textId="77777777" w:rsidTr="00E856CA">
        <w:trPr>
          <w:trHeight w:val="262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1E72C902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bottom w:val="single" w:sz="12" w:space="0" w:color="000000"/>
              <w:right w:val="single" w:sz="4" w:space="0" w:color="000000"/>
            </w:tcBorders>
          </w:tcPr>
          <w:p w14:paraId="34960222" w14:textId="77777777" w:rsidR="00EB1AC7" w:rsidRDefault="00EB1AC7">
            <w:pPr>
              <w:pStyle w:val="TableParagraph"/>
              <w:spacing w:line="243" w:lineRule="exact"/>
              <w:ind w:left="103"/>
            </w:pPr>
            <w:r>
              <w:t>Té ngã 1 lần trong vòng 6 tháng trước NV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9DC92DD" w14:textId="77777777" w:rsidR="00EB1AC7" w:rsidRDefault="00EB1AC7">
            <w:pPr>
              <w:pStyle w:val="TableParagraph"/>
              <w:spacing w:line="243" w:lineRule="exact"/>
              <w:ind w:right="2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FB1130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CF1D4D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A3FC05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2E958D75" w14:textId="77777777" w:rsidTr="00E856CA">
        <w:trPr>
          <w:trHeight w:val="241"/>
        </w:trPr>
        <w:tc>
          <w:tcPr>
            <w:tcW w:w="210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1A4B2CC4" w14:textId="77777777" w:rsidR="00EB1AC7" w:rsidRDefault="00EB1AC7">
            <w:pPr>
              <w:pStyle w:val="TableParagraph"/>
              <w:rPr>
                <w:sz w:val="24"/>
              </w:rPr>
            </w:pPr>
          </w:p>
          <w:p w14:paraId="51012C5A" w14:textId="77777777" w:rsidR="00EB1AC7" w:rsidRDefault="00EB1AC7">
            <w:pPr>
              <w:pStyle w:val="TableParagraph"/>
              <w:spacing w:before="8"/>
              <w:rPr>
                <w:sz w:val="20"/>
              </w:rPr>
            </w:pPr>
          </w:p>
          <w:p w14:paraId="350F47AC" w14:textId="77777777" w:rsidR="00EB1AC7" w:rsidRDefault="00EB1AC7">
            <w:pPr>
              <w:pStyle w:val="TableParagraph"/>
              <w:ind w:left="112" w:right="109"/>
              <w:jc w:val="center"/>
              <w:rPr>
                <w:b/>
              </w:rPr>
            </w:pPr>
            <w:r>
              <w:rPr>
                <w:b/>
              </w:rPr>
              <w:t>Bài tiết</w:t>
            </w:r>
          </w:p>
        </w:tc>
        <w:tc>
          <w:tcPr>
            <w:tcW w:w="4702" w:type="dxa"/>
            <w:tcBorders>
              <w:top w:val="single" w:sz="12" w:space="0" w:color="000000"/>
              <w:right w:val="single" w:sz="4" w:space="0" w:color="000000"/>
            </w:tcBorders>
          </w:tcPr>
          <w:p w14:paraId="263D5632" w14:textId="77777777" w:rsidR="00EB1AC7" w:rsidRDefault="00EB1AC7">
            <w:pPr>
              <w:pStyle w:val="TableParagraph"/>
              <w:spacing w:line="221" w:lineRule="exact"/>
              <w:ind w:left="103"/>
            </w:pPr>
            <w:r>
              <w:t>Bình thường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A20854C" w14:textId="77777777" w:rsidR="00EB1AC7" w:rsidRDefault="00EB1AC7">
            <w:pPr>
              <w:pStyle w:val="TableParagraph"/>
              <w:spacing w:line="221" w:lineRule="exact"/>
              <w:ind w:right="2"/>
              <w:jc w:val="center"/>
            </w:pPr>
            <w:r>
              <w:t>0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6CA672DF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891D30A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D5A148E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4C674DAB" w14:textId="77777777" w:rsidTr="00E856CA">
        <w:trPr>
          <w:trHeight w:val="229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3A6095CD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265F9A36" w14:textId="77777777" w:rsidR="00EB1AC7" w:rsidRDefault="00EB1AC7">
            <w:pPr>
              <w:pStyle w:val="TableParagraph"/>
              <w:spacing w:line="209" w:lineRule="exact"/>
              <w:ind w:left="103"/>
            </w:pPr>
            <w:r>
              <w:t>Tiêu/ tiểu không kiểm soát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3CABE10F" w14:textId="77777777" w:rsidR="00EB1AC7" w:rsidRDefault="00EB1AC7">
            <w:pPr>
              <w:pStyle w:val="TableParagraph"/>
              <w:spacing w:line="209" w:lineRule="exact"/>
              <w:ind w:right="2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8E5D551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1435483D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5B210E65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4ED6BED1" w14:textId="77777777" w:rsidTr="00E856CA">
        <w:trPr>
          <w:trHeight w:val="226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321B6480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5FEB51FF" w14:textId="77777777" w:rsidR="00EB1AC7" w:rsidRDefault="00EB1AC7">
            <w:pPr>
              <w:pStyle w:val="TableParagraph"/>
              <w:spacing w:line="207" w:lineRule="exact"/>
              <w:ind w:left="103"/>
            </w:pPr>
            <w:r>
              <w:t xml:space="preserve">Tiêu/ tiểu gấp </w:t>
            </w:r>
            <w:r>
              <w:rPr>
                <w:b/>
              </w:rPr>
              <w:t xml:space="preserve">HOẶC </w:t>
            </w:r>
            <w:r>
              <w:t>nhiều lần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61B5991F" w14:textId="77777777" w:rsidR="00EB1AC7" w:rsidRDefault="00EB1AC7">
            <w:pPr>
              <w:pStyle w:val="TableParagraph"/>
              <w:spacing w:line="207" w:lineRule="exact"/>
              <w:ind w:right="2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EC03346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7E7BC550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6D4D99CD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2BDC1B60" w14:textId="77777777" w:rsidTr="00E856CA">
        <w:trPr>
          <w:trHeight w:val="493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1F634819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bottom w:val="single" w:sz="12" w:space="0" w:color="000000"/>
              <w:right w:val="single" w:sz="4" w:space="0" w:color="000000"/>
            </w:tcBorders>
          </w:tcPr>
          <w:p w14:paraId="3ED19756" w14:textId="77777777" w:rsidR="00EB1AC7" w:rsidRDefault="00EB1AC7">
            <w:pPr>
              <w:pStyle w:val="TableParagraph"/>
              <w:spacing w:line="234" w:lineRule="exact"/>
              <w:ind w:left="103"/>
            </w:pPr>
            <w:r>
              <w:t xml:space="preserve">Tiêu/ tiểu gấp </w:t>
            </w:r>
            <w:r>
              <w:rPr>
                <w:b/>
              </w:rPr>
              <w:t xml:space="preserve">HOẶC </w:t>
            </w:r>
            <w:r>
              <w:t xml:space="preserve">nhiều lần </w:t>
            </w:r>
            <w:r>
              <w:rPr>
                <w:b/>
              </w:rPr>
              <w:t xml:space="preserve">VÀ </w:t>
            </w:r>
            <w:r>
              <w:t>không</w:t>
            </w:r>
          </w:p>
          <w:p w14:paraId="09A79730" w14:textId="77777777" w:rsidR="00EB1AC7" w:rsidRDefault="00EB1AC7">
            <w:pPr>
              <w:pStyle w:val="TableParagraph"/>
              <w:spacing w:before="1" w:line="238" w:lineRule="exact"/>
              <w:ind w:left="103"/>
            </w:pPr>
            <w:r>
              <w:t>kiểm soát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5FB0D9" w14:textId="77777777" w:rsidR="00EB1AC7" w:rsidRDefault="00EB1AC7">
            <w:pPr>
              <w:pStyle w:val="TableParagraph"/>
              <w:spacing w:before="108"/>
              <w:ind w:right="2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B107FAC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FED9A7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5F0B249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49885AD8" w14:textId="77777777" w:rsidTr="00E856CA">
        <w:trPr>
          <w:trHeight w:val="241"/>
        </w:trPr>
        <w:tc>
          <w:tcPr>
            <w:tcW w:w="210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36130353" w14:textId="77777777" w:rsidR="00EB1AC7" w:rsidRDefault="00EB1AC7">
            <w:pPr>
              <w:pStyle w:val="TableParagraph"/>
              <w:spacing w:before="6"/>
            </w:pPr>
          </w:p>
          <w:p w14:paraId="12734BA4" w14:textId="77777777" w:rsidR="00EB1AC7" w:rsidRDefault="00EB1AC7">
            <w:pPr>
              <w:pStyle w:val="TableParagraph"/>
              <w:ind w:left="878" w:right="88" w:hanging="771"/>
              <w:rPr>
                <w:b/>
              </w:rPr>
            </w:pPr>
            <w:r>
              <w:rPr>
                <w:b/>
              </w:rPr>
              <w:t>Thuốc có nguy cơ té ngã</w:t>
            </w:r>
          </w:p>
        </w:tc>
        <w:tc>
          <w:tcPr>
            <w:tcW w:w="4702" w:type="dxa"/>
            <w:tcBorders>
              <w:top w:val="single" w:sz="12" w:space="0" w:color="000000"/>
              <w:right w:val="single" w:sz="4" w:space="0" w:color="000000"/>
            </w:tcBorders>
          </w:tcPr>
          <w:p w14:paraId="6C2986CD" w14:textId="77777777" w:rsidR="00EB1AC7" w:rsidRDefault="00EB1AC7">
            <w:pPr>
              <w:pStyle w:val="TableParagraph"/>
              <w:spacing w:line="221" w:lineRule="exact"/>
              <w:ind w:left="103"/>
            </w:pPr>
            <w:r>
              <w:t>Không sử dụng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0255778" w14:textId="77777777" w:rsidR="00EB1AC7" w:rsidRDefault="00EB1AC7">
            <w:pPr>
              <w:pStyle w:val="TableParagraph"/>
              <w:spacing w:line="221" w:lineRule="exact"/>
              <w:ind w:right="2"/>
              <w:jc w:val="center"/>
            </w:pPr>
            <w:r>
              <w:t>0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39946C7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A3CEBE7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7E32CBD0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2BE41BCD" w14:textId="77777777" w:rsidTr="00E856CA">
        <w:trPr>
          <w:trHeight w:val="226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0F11E1EB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3C14B8DB" w14:textId="77777777" w:rsidR="00EB1AC7" w:rsidRDefault="00EB1AC7">
            <w:pPr>
              <w:pStyle w:val="TableParagraph"/>
              <w:spacing w:line="207" w:lineRule="exact"/>
              <w:ind w:left="103"/>
            </w:pPr>
            <w:r>
              <w:t>Sử dụng 1 loại thuốc có nguy cơ té ngã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02048427" w14:textId="77777777" w:rsidR="00EB1AC7" w:rsidRDefault="00EB1AC7">
            <w:pPr>
              <w:pStyle w:val="TableParagraph"/>
              <w:spacing w:line="207" w:lineRule="exact"/>
              <w:ind w:right="2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24E7070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163C28DF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1CF8B59F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6D4E0673" w14:textId="77777777" w:rsidTr="00E856CA">
        <w:trPr>
          <w:trHeight w:val="229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690B4F40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71EC4AE6" w14:textId="77777777" w:rsidR="00EB1AC7" w:rsidRDefault="00EB1AC7">
            <w:pPr>
              <w:pStyle w:val="TableParagraph"/>
              <w:spacing w:line="209" w:lineRule="exact"/>
              <w:ind w:left="103"/>
            </w:pPr>
            <w:r>
              <w:t>Sử dụng ≥ 2 loại thuốc có nguy cơ té ngã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1102550A" w14:textId="77777777" w:rsidR="00EB1AC7" w:rsidRDefault="00EB1AC7">
            <w:pPr>
              <w:pStyle w:val="TableParagraph"/>
              <w:spacing w:line="209" w:lineRule="exact"/>
              <w:ind w:right="2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185214C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B5B3116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4476CF9D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715CDF0F" w14:textId="77777777" w:rsidTr="00E856CA">
        <w:trPr>
          <w:trHeight w:val="238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655A5A05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bottom w:val="single" w:sz="12" w:space="0" w:color="000000"/>
              <w:right w:val="single" w:sz="4" w:space="0" w:color="000000"/>
            </w:tcBorders>
          </w:tcPr>
          <w:p w14:paraId="563C4F8D" w14:textId="77777777" w:rsidR="00EB1AC7" w:rsidRDefault="00EB1AC7">
            <w:pPr>
              <w:pStyle w:val="TableParagraph"/>
              <w:spacing w:line="219" w:lineRule="exact"/>
              <w:ind w:left="103"/>
            </w:pPr>
            <w:r>
              <w:t>Thực hiện thủ thuật gây tê tại chỗ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2C4B6FA" w14:textId="77777777" w:rsidR="00EB1AC7" w:rsidRDefault="00EB1AC7">
            <w:pPr>
              <w:pStyle w:val="TableParagraph"/>
              <w:spacing w:line="219" w:lineRule="exact"/>
              <w:ind w:right="2"/>
              <w:jc w:val="center"/>
            </w:pPr>
            <w:r>
              <w:t>7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AC7E19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76E406E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AA6A0B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28213CAE" w14:textId="77777777" w:rsidTr="00E856CA">
        <w:trPr>
          <w:trHeight w:val="332"/>
        </w:trPr>
        <w:tc>
          <w:tcPr>
            <w:tcW w:w="210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12E63F22" w14:textId="77777777" w:rsidR="00EB1AC7" w:rsidRDefault="00EB1AC7">
            <w:pPr>
              <w:pStyle w:val="TableParagraph"/>
              <w:spacing w:before="2" w:line="237" w:lineRule="auto"/>
              <w:ind w:left="112" w:right="111"/>
              <w:jc w:val="center"/>
            </w:pPr>
            <w:r>
              <w:rPr>
                <w:b/>
              </w:rPr>
              <w:t xml:space="preserve">Thiết bị/ dụng cụ có kết nối với NB </w:t>
            </w:r>
            <w:r>
              <w:t>(đường truyền TM/</w:t>
            </w:r>
          </w:p>
          <w:p w14:paraId="2610B86C" w14:textId="77777777" w:rsidR="00EB1AC7" w:rsidRDefault="00EB1AC7">
            <w:pPr>
              <w:pStyle w:val="TableParagraph"/>
              <w:spacing w:before="3" w:line="254" w:lineRule="exact"/>
              <w:ind w:left="112" w:right="106"/>
              <w:jc w:val="center"/>
            </w:pPr>
            <w:r>
              <w:t>các loại ống thông/dẫn lưu)</w:t>
            </w:r>
          </w:p>
        </w:tc>
        <w:tc>
          <w:tcPr>
            <w:tcW w:w="4702" w:type="dxa"/>
            <w:tcBorders>
              <w:top w:val="single" w:sz="12" w:space="0" w:color="000000"/>
              <w:right w:val="single" w:sz="4" w:space="0" w:color="000000"/>
            </w:tcBorders>
          </w:tcPr>
          <w:p w14:paraId="6A7FBC22" w14:textId="77777777" w:rsidR="00EB1AC7" w:rsidRDefault="00EB1AC7">
            <w:pPr>
              <w:pStyle w:val="TableParagraph"/>
              <w:spacing w:before="41"/>
              <w:ind w:left="103"/>
            </w:pPr>
            <w:r>
              <w:t>Không sử dụng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1614755" w14:textId="77777777" w:rsidR="00EB1AC7" w:rsidRDefault="00EB1AC7">
            <w:pPr>
              <w:pStyle w:val="TableParagraph"/>
              <w:spacing w:before="41"/>
              <w:ind w:right="2"/>
              <w:jc w:val="center"/>
            </w:pPr>
            <w:r>
              <w:t>0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BFA5FB2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5F360501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366AF34C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03B6D3FF" w14:textId="77777777" w:rsidTr="00E856CA">
        <w:trPr>
          <w:trHeight w:val="229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1E219A8E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0A330E09" w14:textId="77777777" w:rsidR="00EB1AC7" w:rsidRDefault="00EB1AC7">
            <w:pPr>
              <w:pStyle w:val="TableParagraph"/>
              <w:spacing w:line="210" w:lineRule="exact"/>
              <w:ind w:left="103"/>
            </w:pPr>
            <w:r>
              <w:t>Có 1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63AE1794" w14:textId="77777777" w:rsidR="00EB1AC7" w:rsidRDefault="00EB1AC7">
            <w:pPr>
              <w:pStyle w:val="TableParagraph"/>
              <w:spacing w:line="210" w:lineRule="exact"/>
              <w:ind w:right="2"/>
              <w:jc w:val="center"/>
            </w:pPr>
            <w:r>
              <w:t>1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8CB7E54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1BA3622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7FBB731D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74A76F61" w14:textId="77777777" w:rsidTr="00E856CA">
        <w:trPr>
          <w:trHeight w:val="250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17EFA199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5F173AC1" w14:textId="77777777" w:rsidR="00EB1AC7" w:rsidRDefault="00EB1AC7">
            <w:pPr>
              <w:pStyle w:val="TableParagraph"/>
              <w:spacing w:line="231" w:lineRule="exact"/>
              <w:ind w:left="103"/>
            </w:pPr>
            <w:r>
              <w:t>Có 2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1935E598" w14:textId="77777777" w:rsidR="00EB1AC7" w:rsidRDefault="00EB1AC7">
            <w:pPr>
              <w:pStyle w:val="TableParagraph"/>
              <w:spacing w:line="231" w:lineRule="exact"/>
              <w:ind w:right="2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43B5A5C6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AA5878E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B4E1845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51C4DB27" w14:textId="77777777" w:rsidTr="00E856CA">
        <w:trPr>
          <w:trHeight w:val="363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5668D0FA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bottom w:val="single" w:sz="12" w:space="0" w:color="000000"/>
              <w:right w:val="single" w:sz="4" w:space="0" w:color="000000"/>
            </w:tcBorders>
          </w:tcPr>
          <w:p w14:paraId="0E25E0AA" w14:textId="77777777" w:rsidR="00EB1AC7" w:rsidRDefault="00EB1AC7">
            <w:pPr>
              <w:pStyle w:val="TableParagraph"/>
              <w:spacing w:before="43"/>
              <w:ind w:left="103"/>
            </w:pPr>
            <w:r>
              <w:t>Có ≥ 3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E288511" w14:textId="77777777" w:rsidR="00EB1AC7" w:rsidRDefault="00EB1AC7">
            <w:pPr>
              <w:pStyle w:val="TableParagraph"/>
              <w:spacing w:before="43"/>
              <w:ind w:right="2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85B690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BB9A6E7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44B7AC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020AAD5F" w14:textId="77777777" w:rsidTr="00E856CA">
        <w:trPr>
          <w:trHeight w:val="493"/>
        </w:trPr>
        <w:tc>
          <w:tcPr>
            <w:tcW w:w="210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081846C8" w14:textId="77777777" w:rsidR="00EB1AC7" w:rsidRDefault="00EB1AC7">
            <w:pPr>
              <w:pStyle w:val="TableParagraph"/>
              <w:rPr>
                <w:sz w:val="24"/>
              </w:rPr>
            </w:pPr>
          </w:p>
          <w:p w14:paraId="26601171" w14:textId="77777777" w:rsidR="00EB1AC7" w:rsidRDefault="00EB1AC7">
            <w:pPr>
              <w:pStyle w:val="TableParagraph"/>
              <w:spacing w:before="2"/>
              <w:rPr>
                <w:sz w:val="32"/>
              </w:rPr>
            </w:pPr>
          </w:p>
          <w:p w14:paraId="4E89EB06" w14:textId="77777777" w:rsidR="00EB1AC7" w:rsidRDefault="00EB1AC7">
            <w:pPr>
              <w:pStyle w:val="TableParagraph"/>
              <w:spacing w:line="250" w:lineRule="exact"/>
              <w:ind w:left="111" w:right="111"/>
              <w:jc w:val="center"/>
              <w:rPr>
                <w:b/>
              </w:rPr>
            </w:pPr>
            <w:r>
              <w:rPr>
                <w:b/>
              </w:rPr>
              <w:t>Vận động</w:t>
            </w:r>
          </w:p>
          <w:p w14:paraId="1C0A3041" w14:textId="77777777" w:rsidR="00EB1AC7" w:rsidRDefault="00EB1AC7">
            <w:pPr>
              <w:pStyle w:val="TableParagraph"/>
              <w:ind w:left="359" w:right="355"/>
              <w:jc w:val="center"/>
            </w:pPr>
            <w:r>
              <w:t>(chọn nhiều lựa chọn)</w:t>
            </w:r>
          </w:p>
        </w:tc>
        <w:tc>
          <w:tcPr>
            <w:tcW w:w="4702" w:type="dxa"/>
            <w:tcBorders>
              <w:top w:val="single" w:sz="12" w:space="0" w:color="000000"/>
              <w:right w:val="single" w:sz="4" w:space="0" w:color="000000"/>
            </w:tcBorders>
          </w:tcPr>
          <w:p w14:paraId="4DE9F6BE" w14:textId="77777777" w:rsidR="00EB1AC7" w:rsidRDefault="00EB1AC7">
            <w:pPr>
              <w:pStyle w:val="TableParagraph"/>
              <w:spacing w:line="246" w:lineRule="exact"/>
              <w:ind w:left="103"/>
            </w:pPr>
            <w:r>
              <w:t>Tự đi lại bình thường/ nằm bất động tại</w:t>
            </w:r>
          </w:p>
          <w:p w14:paraId="23ABBBA7" w14:textId="77777777" w:rsidR="00EB1AC7" w:rsidRDefault="00EB1AC7">
            <w:pPr>
              <w:pStyle w:val="TableParagraph"/>
              <w:spacing w:before="1" w:line="226" w:lineRule="exact"/>
              <w:ind w:left="103"/>
            </w:pPr>
            <w:r>
              <w:t>giường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E4ACD56" w14:textId="77777777" w:rsidR="00EB1AC7" w:rsidRDefault="00EB1AC7">
            <w:pPr>
              <w:pStyle w:val="TableParagraph"/>
              <w:spacing w:before="120"/>
              <w:ind w:right="2"/>
              <w:jc w:val="center"/>
            </w:pPr>
            <w:r>
              <w:t>0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66B423A6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7C8751E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5041C342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2EB8F801" w14:textId="77777777" w:rsidTr="00E856CA">
        <w:trPr>
          <w:trHeight w:val="481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6EA9B7FA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0003E0F2" w14:textId="77777777" w:rsidR="00EB1AC7" w:rsidRDefault="00EB1AC7">
            <w:pPr>
              <w:pStyle w:val="TableParagraph"/>
              <w:spacing w:line="234" w:lineRule="exact"/>
              <w:ind w:left="103"/>
            </w:pPr>
            <w:r>
              <w:t>Giảm thị lực hoặc thính lực ảnh hưởng đến</w:t>
            </w:r>
          </w:p>
          <w:p w14:paraId="2FD95658" w14:textId="77777777" w:rsidR="00EB1AC7" w:rsidRDefault="00EB1AC7">
            <w:pPr>
              <w:pStyle w:val="TableParagraph"/>
              <w:spacing w:before="1" w:line="226" w:lineRule="exact"/>
              <w:ind w:left="103"/>
            </w:pPr>
            <w:r>
              <w:t>việc di chuyển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3FD22AD0" w14:textId="77777777" w:rsidR="00EB1AC7" w:rsidRDefault="00EB1AC7">
            <w:pPr>
              <w:pStyle w:val="TableParagraph"/>
              <w:spacing w:before="108"/>
              <w:ind w:right="2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7CC141BE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1D0405D2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3E5FFD11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051C9FD6" w14:textId="77777777" w:rsidTr="00E856CA">
        <w:trPr>
          <w:trHeight w:val="493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090F192E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2345B2E2" w14:textId="77777777" w:rsidR="00EB1AC7" w:rsidRDefault="00EB1AC7">
            <w:pPr>
              <w:pStyle w:val="TableParagraph"/>
              <w:spacing w:line="241" w:lineRule="exact"/>
              <w:ind w:left="103"/>
            </w:pPr>
            <w:r>
              <w:t>Cần sự trợ giúp như khung tập đi, nạng, xe</w:t>
            </w:r>
          </w:p>
          <w:p w14:paraId="43EC5248" w14:textId="77777777" w:rsidR="00EB1AC7" w:rsidRDefault="00EB1AC7">
            <w:pPr>
              <w:pStyle w:val="TableParagraph"/>
              <w:spacing w:line="232" w:lineRule="exact"/>
              <w:ind w:left="103"/>
            </w:pPr>
            <w:r>
              <w:t>lăn, người hỗ trợ để di chuyển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5C1D6740" w14:textId="77777777" w:rsidR="00EB1AC7" w:rsidRDefault="00EB1AC7">
            <w:pPr>
              <w:pStyle w:val="TableParagraph"/>
              <w:spacing w:before="113"/>
              <w:ind w:right="2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6F0EECF2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AA4F2EE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15086769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1F982B58" w14:textId="77777777" w:rsidTr="00E856CA">
        <w:trPr>
          <w:trHeight w:val="493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362C8F1D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bottom w:val="single" w:sz="12" w:space="0" w:color="000000"/>
              <w:right w:val="single" w:sz="4" w:space="0" w:color="000000"/>
            </w:tcBorders>
          </w:tcPr>
          <w:p w14:paraId="667B121E" w14:textId="77777777" w:rsidR="00EB1AC7" w:rsidRDefault="00EB1AC7">
            <w:pPr>
              <w:pStyle w:val="TableParagraph"/>
              <w:spacing w:line="234" w:lineRule="exact"/>
              <w:ind w:left="103"/>
            </w:pPr>
            <w:r>
              <w:t>Di chuyển không thăng bằng, phải vịn vào</w:t>
            </w:r>
          </w:p>
          <w:p w14:paraId="1A72E6C9" w14:textId="77777777" w:rsidR="00EB1AC7" w:rsidRDefault="00EB1AC7">
            <w:pPr>
              <w:pStyle w:val="TableParagraph"/>
              <w:spacing w:before="1" w:line="238" w:lineRule="exact"/>
              <w:ind w:left="103"/>
            </w:pPr>
            <w:r>
              <w:t>bàn ghế, bờ tường để đi lại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0C7759" w14:textId="77777777" w:rsidR="00EB1AC7" w:rsidRDefault="00EB1AC7">
            <w:pPr>
              <w:pStyle w:val="TableParagraph"/>
              <w:spacing w:before="108"/>
              <w:ind w:right="2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4B725E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6F3C3F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66E3ED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56E95068" w14:textId="77777777" w:rsidTr="00E856CA">
        <w:trPr>
          <w:trHeight w:val="241"/>
        </w:trPr>
        <w:tc>
          <w:tcPr>
            <w:tcW w:w="2102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2BC38119" w14:textId="77777777" w:rsidR="00EB1AC7" w:rsidRDefault="00EB1AC7">
            <w:pPr>
              <w:pStyle w:val="TableParagraph"/>
              <w:spacing w:before="132"/>
              <w:ind w:left="837" w:hanging="567"/>
              <w:rPr>
                <w:b/>
              </w:rPr>
            </w:pPr>
            <w:r>
              <w:rPr>
                <w:b/>
              </w:rPr>
              <w:t xml:space="preserve">Tình trạng </w:t>
            </w:r>
            <w:r>
              <w:rPr>
                <w:b/>
                <w:spacing w:val="-4"/>
              </w:rPr>
              <w:t xml:space="preserve">nhận </w:t>
            </w:r>
            <w:r>
              <w:rPr>
                <w:b/>
              </w:rPr>
              <w:t>thức</w:t>
            </w:r>
          </w:p>
          <w:p w14:paraId="063C636B" w14:textId="77777777" w:rsidR="00EB1AC7" w:rsidRDefault="00EB1AC7">
            <w:pPr>
              <w:pStyle w:val="TableParagraph"/>
              <w:spacing w:line="242" w:lineRule="auto"/>
              <w:ind w:left="799" w:hanging="440"/>
            </w:pPr>
            <w:r>
              <w:t xml:space="preserve">(chọn nhiều </w:t>
            </w:r>
            <w:r>
              <w:rPr>
                <w:spacing w:val="-6"/>
              </w:rPr>
              <w:t xml:space="preserve">lựa </w:t>
            </w:r>
            <w:r>
              <w:t>chọn)</w:t>
            </w:r>
          </w:p>
        </w:tc>
        <w:tc>
          <w:tcPr>
            <w:tcW w:w="4702" w:type="dxa"/>
            <w:tcBorders>
              <w:top w:val="single" w:sz="12" w:space="0" w:color="000000"/>
              <w:right w:val="single" w:sz="4" w:space="0" w:color="000000"/>
            </w:tcBorders>
          </w:tcPr>
          <w:p w14:paraId="55BEB059" w14:textId="77777777" w:rsidR="00EB1AC7" w:rsidRDefault="00EB1AC7">
            <w:pPr>
              <w:pStyle w:val="TableParagraph"/>
              <w:spacing w:line="221" w:lineRule="exact"/>
              <w:ind w:left="103"/>
            </w:pPr>
            <w:r>
              <w:t>Tỉnh táo, tiếp xúc tốt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F80342E" w14:textId="77777777" w:rsidR="00EB1AC7" w:rsidRDefault="00EB1AC7">
            <w:pPr>
              <w:pStyle w:val="TableParagraph"/>
              <w:spacing w:line="221" w:lineRule="exact"/>
              <w:ind w:right="2"/>
              <w:jc w:val="center"/>
            </w:pPr>
            <w:r>
              <w:t>0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45E8720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7972BC39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1ABE299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0F7476A4" w14:textId="77777777" w:rsidTr="00E856CA">
        <w:trPr>
          <w:trHeight w:val="226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4FBE846A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5AEAC028" w14:textId="77777777" w:rsidR="00EB1AC7" w:rsidRDefault="00EB1AC7">
            <w:pPr>
              <w:pStyle w:val="TableParagraph"/>
              <w:spacing w:line="207" w:lineRule="exact"/>
              <w:ind w:left="103"/>
            </w:pPr>
            <w:r>
              <w:t>Tiếp xúc chậm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7ADA9CB6" w14:textId="77777777" w:rsidR="00EB1AC7" w:rsidRDefault="00EB1AC7">
            <w:pPr>
              <w:pStyle w:val="TableParagraph"/>
              <w:spacing w:line="207" w:lineRule="exact"/>
              <w:ind w:right="2"/>
              <w:jc w:val="center"/>
            </w:pPr>
            <w:r>
              <w:t>1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FBAFEAF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33C95020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4D139937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62EC47AE" w14:textId="77777777" w:rsidTr="00E856CA">
        <w:trPr>
          <w:trHeight w:val="229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01F82129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right w:val="single" w:sz="4" w:space="0" w:color="000000"/>
            </w:tcBorders>
          </w:tcPr>
          <w:p w14:paraId="271CE27C" w14:textId="77777777" w:rsidR="00EB1AC7" w:rsidRDefault="00EB1AC7">
            <w:pPr>
              <w:pStyle w:val="TableParagraph"/>
              <w:spacing w:line="209" w:lineRule="exact"/>
              <w:ind w:left="103"/>
            </w:pPr>
            <w:r>
              <w:t>Dễ bị kích động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14:paraId="1A29788E" w14:textId="77777777" w:rsidR="00EB1AC7" w:rsidRDefault="00EB1AC7">
            <w:pPr>
              <w:pStyle w:val="TableParagraph"/>
              <w:spacing w:line="209" w:lineRule="exact"/>
              <w:ind w:right="2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4402B155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3659EA3D" w14:textId="77777777" w:rsidR="00EB1AC7" w:rsidRDefault="00EB1AC7">
            <w:pPr>
              <w:pStyle w:val="TableParagraph"/>
              <w:rPr>
                <w:sz w:val="16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327BF044" w14:textId="77777777" w:rsidR="00EB1AC7" w:rsidRDefault="00EB1AC7">
            <w:pPr>
              <w:pStyle w:val="TableParagraph"/>
              <w:rPr>
                <w:sz w:val="16"/>
              </w:rPr>
            </w:pPr>
          </w:p>
        </w:tc>
      </w:tr>
      <w:tr w:rsidR="00EB1AC7" w14:paraId="642983EE" w14:textId="77777777" w:rsidTr="00E856CA">
        <w:trPr>
          <w:trHeight w:val="493"/>
        </w:trPr>
        <w:tc>
          <w:tcPr>
            <w:tcW w:w="2102" w:type="dxa"/>
            <w:vMerge/>
            <w:tcBorders>
              <w:top w:val="nil"/>
              <w:bottom w:val="single" w:sz="12" w:space="0" w:color="000000"/>
            </w:tcBorders>
          </w:tcPr>
          <w:p w14:paraId="1D86BD72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bottom w:val="single" w:sz="12" w:space="0" w:color="000000"/>
              <w:right w:val="single" w:sz="4" w:space="0" w:color="000000"/>
            </w:tcBorders>
          </w:tcPr>
          <w:p w14:paraId="551E9315" w14:textId="77777777" w:rsidR="00EB1AC7" w:rsidRDefault="00EB1AC7">
            <w:pPr>
              <w:pStyle w:val="TableParagraph"/>
              <w:spacing w:line="234" w:lineRule="exact"/>
              <w:ind w:left="103"/>
            </w:pPr>
            <w:r>
              <w:t>Thiếu hiểu biết về những hạn chế thể chất</w:t>
            </w:r>
          </w:p>
          <w:p w14:paraId="10FD7036" w14:textId="77777777" w:rsidR="00EB1AC7" w:rsidRDefault="00EB1AC7">
            <w:pPr>
              <w:pStyle w:val="TableParagraph"/>
              <w:spacing w:line="240" w:lineRule="exact"/>
              <w:ind w:left="103"/>
            </w:pPr>
            <w:r>
              <w:t>và tinh thần của bản thân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5C68A74" w14:textId="77777777" w:rsidR="00EB1AC7" w:rsidRDefault="00EB1AC7">
            <w:pPr>
              <w:pStyle w:val="TableParagraph"/>
              <w:spacing w:before="109"/>
              <w:ind w:right="2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BA5EE2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D6B64D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C1C9CA3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  <w:tr w:rsidR="00EB1AC7" w14:paraId="754FABA7" w14:textId="77777777" w:rsidTr="00E856CA">
        <w:trPr>
          <w:trHeight w:val="253"/>
        </w:trPr>
        <w:tc>
          <w:tcPr>
            <w:tcW w:w="6804" w:type="dxa"/>
            <w:gridSpan w:val="2"/>
            <w:tcBorders>
              <w:top w:val="single" w:sz="12" w:space="0" w:color="000000"/>
              <w:right w:val="single" w:sz="4" w:space="0" w:color="000000"/>
            </w:tcBorders>
          </w:tcPr>
          <w:p w14:paraId="27B72E1C" w14:textId="77777777" w:rsidR="00EB1AC7" w:rsidRDefault="00EB1AC7">
            <w:pPr>
              <w:pStyle w:val="TableParagraph"/>
              <w:spacing w:line="234" w:lineRule="exact"/>
              <w:ind w:left="2532" w:right="2527"/>
              <w:jc w:val="center"/>
              <w:rPr>
                <w:b/>
              </w:rPr>
            </w:pPr>
            <w:r>
              <w:rPr>
                <w:b/>
              </w:rPr>
              <w:t>Tổng điểm</w:t>
            </w:r>
          </w:p>
        </w:tc>
        <w:tc>
          <w:tcPr>
            <w:tcW w:w="129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3970AA2F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323DA7E3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25E8F01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00A0BD2F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7B526467" w14:textId="77777777" w:rsidTr="00EB1AC7">
        <w:trPr>
          <w:trHeight w:val="251"/>
        </w:trPr>
        <w:tc>
          <w:tcPr>
            <w:tcW w:w="2102" w:type="dxa"/>
            <w:vMerge w:val="restart"/>
            <w:tcBorders>
              <w:right w:val="single" w:sz="4" w:space="0" w:color="000000"/>
            </w:tcBorders>
          </w:tcPr>
          <w:p w14:paraId="0C7923A0" w14:textId="77777777" w:rsidR="00EB1AC7" w:rsidRDefault="00EB1AC7">
            <w:pPr>
              <w:pStyle w:val="TableParagraph"/>
              <w:spacing w:before="130"/>
              <w:ind w:left="107" w:right="225"/>
              <w:rPr>
                <w:b/>
              </w:rPr>
            </w:pPr>
            <w:r>
              <w:rPr>
                <w:b/>
              </w:rPr>
              <w:t>Xếp loại (tick vào phân loại nguy cơ)</w:t>
            </w:r>
          </w:p>
        </w:tc>
        <w:tc>
          <w:tcPr>
            <w:tcW w:w="60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E5871A4" w14:textId="77777777" w:rsidR="00EB1AC7" w:rsidRDefault="00EB1AC7">
            <w:pPr>
              <w:pStyle w:val="TableParagraph"/>
              <w:spacing w:line="232" w:lineRule="exact"/>
              <w:ind w:left="1266"/>
            </w:pPr>
            <w:r>
              <w:t>Nguy cơ thấp (&lt; 6 điểm)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420C631D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704334C3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5D4C05E3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068901DB" w14:textId="77777777" w:rsidTr="00EB1AC7">
        <w:trPr>
          <w:trHeight w:val="254"/>
        </w:trPr>
        <w:tc>
          <w:tcPr>
            <w:tcW w:w="2102" w:type="dxa"/>
            <w:vMerge/>
            <w:tcBorders>
              <w:top w:val="nil"/>
              <w:right w:val="single" w:sz="4" w:space="0" w:color="000000"/>
            </w:tcBorders>
          </w:tcPr>
          <w:p w14:paraId="22E2BB61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60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F3B4ABB" w14:textId="77777777" w:rsidR="00EB1AC7" w:rsidRDefault="00EB1AC7">
            <w:pPr>
              <w:pStyle w:val="TableParagraph"/>
              <w:spacing w:line="234" w:lineRule="exact"/>
              <w:ind w:left="915"/>
            </w:pPr>
            <w:r>
              <w:t>Nguy cơ trung bình (6 -13 điểm)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50AEE79C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60F8394A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2DBAC21F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51841E24" w14:textId="77777777" w:rsidTr="00EB1AC7">
        <w:trPr>
          <w:trHeight w:val="251"/>
        </w:trPr>
        <w:tc>
          <w:tcPr>
            <w:tcW w:w="2102" w:type="dxa"/>
            <w:vMerge/>
            <w:tcBorders>
              <w:top w:val="nil"/>
              <w:right w:val="single" w:sz="4" w:space="0" w:color="000000"/>
            </w:tcBorders>
          </w:tcPr>
          <w:p w14:paraId="5118DE70" w14:textId="77777777" w:rsidR="00EB1AC7" w:rsidRDefault="00EB1AC7">
            <w:pPr>
              <w:rPr>
                <w:sz w:val="2"/>
                <w:szCs w:val="2"/>
              </w:rPr>
            </w:pPr>
          </w:p>
        </w:tc>
        <w:tc>
          <w:tcPr>
            <w:tcW w:w="60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21A4B26" w14:textId="77777777" w:rsidR="00EB1AC7" w:rsidRDefault="00EB1AC7">
            <w:pPr>
              <w:pStyle w:val="TableParagraph"/>
              <w:spacing w:line="232" w:lineRule="exact"/>
              <w:ind w:left="1220"/>
            </w:pPr>
            <w:r>
              <w:t>Nguy cơ cao ( &gt; 13 điểm)</w:t>
            </w: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05C1D031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775CA40A" w14:textId="77777777" w:rsidR="00EB1AC7" w:rsidRDefault="00EB1AC7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  <w:tcBorders>
              <w:left w:val="single" w:sz="4" w:space="0" w:color="000000"/>
              <w:right w:val="single" w:sz="4" w:space="0" w:color="000000"/>
            </w:tcBorders>
          </w:tcPr>
          <w:p w14:paraId="380E1556" w14:textId="77777777" w:rsidR="00EB1AC7" w:rsidRDefault="00EB1AC7">
            <w:pPr>
              <w:pStyle w:val="TableParagraph"/>
              <w:rPr>
                <w:sz w:val="18"/>
              </w:rPr>
            </w:pPr>
          </w:p>
        </w:tc>
      </w:tr>
      <w:tr w:rsidR="00EB1AC7" w14:paraId="45E9A9D1" w14:textId="77777777" w:rsidTr="00EB1AC7">
        <w:trPr>
          <w:trHeight w:val="369"/>
        </w:trPr>
        <w:tc>
          <w:tcPr>
            <w:tcW w:w="810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14:paraId="54851A93" w14:textId="77777777" w:rsidR="00EB1AC7" w:rsidRDefault="00EB1AC7">
            <w:pPr>
              <w:pStyle w:val="TableParagraph"/>
              <w:spacing w:before="56"/>
              <w:ind w:left="2177" w:right="2169"/>
              <w:jc w:val="center"/>
              <w:rPr>
                <w:b/>
              </w:rPr>
            </w:pPr>
            <w:r>
              <w:rPr>
                <w:b/>
              </w:rPr>
              <w:t>Tên điều dưỡng thực hiện</w:t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6EE5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F37A" w14:textId="77777777" w:rsidR="00EB1AC7" w:rsidRDefault="00EB1AC7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5036" w14:textId="77777777" w:rsidR="00EB1AC7" w:rsidRDefault="00EB1AC7">
            <w:pPr>
              <w:pStyle w:val="TableParagraph"/>
              <w:rPr>
                <w:sz w:val="20"/>
              </w:rPr>
            </w:pPr>
          </w:p>
        </w:tc>
      </w:tr>
    </w:tbl>
    <w:p w14:paraId="302490E1" w14:textId="77777777" w:rsidR="00617B8B" w:rsidRDefault="00000000">
      <w:pPr>
        <w:pStyle w:val="BodyText"/>
        <w:spacing w:before="201"/>
        <w:ind w:left="224" w:right="296"/>
      </w:pPr>
      <w:r>
        <w:t>*</w:t>
      </w:r>
      <w:r>
        <w:rPr>
          <w:b/>
        </w:rPr>
        <w:t>Nhóm bệnh lý thuộc nhóm nguy cơ té ngã cao</w:t>
      </w:r>
      <w:r>
        <w:t>: Chóng mặt tư thế kịch phát; Động kinh, co giật ; Nhồi máu não ; Xuất huyết nội sọ; Viêm não, màng não/ viêm tiểu não; Hội chứng Parkinson; Sa sút trí tuệ; Loạn thần cấp, tâm thần; Rối loạn giấc ngủ/Trầm cảm; Cơn thiếu máu não thoáng qua; Sốt xuất huyết có dấu hiệu cảnh báo; Sản phụ trong giai đoạn chuyển dạ và hậu sản trong lần nằm viện này; Các bệnh lý gây mất thị lực; NB lọc thận,</w:t>
      </w:r>
    </w:p>
    <w:p w14:paraId="05D6D0B9" w14:textId="77777777" w:rsidR="00617B8B" w:rsidRDefault="00000000">
      <w:pPr>
        <w:pStyle w:val="BodyText"/>
        <w:ind w:left="224"/>
      </w:pPr>
      <w:r>
        <w:t>Xuất huyết tiêu hóa nặng, NB phẫu thuật trong vòng 24 giờ, Một số trường hợp theo đánh giá nguy cơ cao của bác sĩ.</w:t>
      </w:r>
    </w:p>
    <w:p w14:paraId="1D11F98A" w14:textId="77777777" w:rsidR="00617B8B" w:rsidRDefault="00617B8B">
      <w:pPr>
        <w:sectPr w:rsidR="00617B8B">
          <w:type w:val="continuous"/>
          <w:pgSz w:w="11910" w:h="16840"/>
          <w:pgMar w:top="180" w:right="160" w:bottom="280" w:left="320" w:header="720" w:footer="720" w:gutter="0"/>
          <w:cols w:space="720"/>
        </w:sectPr>
      </w:pPr>
    </w:p>
    <w:p w14:paraId="0C3BC0E0" w14:textId="77777777" w:rsidR="00942ECD" w:rsidRDefault="00942ECD" w:rsidP="00DB1E67">
      <w:pPr>
        <w:pStyle w:val="Heading1"/>
        <w:spacing w:before="79"/>
        <w:ind w:right="1579"/>
        <w:jc w:val="center"/>
      </w:pPr>
    </w:p>
    <w:sectPr w:rsidR="00942ECD">
      <w:pgSz w:w="11910" w:h="16840"/>
      <w:pgMar w:top="360" w:right="16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7303D"/>
    <w:multiLevelType w:val="hybridMultilevel"/>
    <w:tmpl w:val="851269A4"/>
    <w:lvl w:ilvl="0" w:tplc="346EBE9A">
      <w:numFmt w:val="bullet"/>
      <w:lvlText w:val="-"/>
      <w:lvlJc w:val="left"/>
      <w:pPr>
        <w:ind w:left="287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CDD4DB30">
      <w:numFmt w:val="bullet"/>
      <w:lvlText w:val="•"/>
      <w:lvlJc w:val="left"/>
      <w:pPr>
        <w:ind w:left="862" w:hanging="180"/>
      </w:pPr>
      <w:rPr>
        <w:rFonts w:hint="default"/>
        <w:lang w:val="en-US" w:eastAsia="en-US" w:bidi="en-US"/>
      </w:rPr>
    </w:lvl>
    <w:lvl w:ilvl="2" w:tplc="4E580F08">
      <w:numFmt w:val="bullet"/>
      <w:lvlText w:val="•"/>
      <w:lvlJc w:val="left"/>
      <w:pPr>
        <w:ind w:left="1445" w:hanging="180"/>
      </w:pPr>
      <w:rPr>
        <w:rFonts w:hint="default"/>
        <w:lang w:val="en-US" w:eastAsia="en-US" w:bidi="en-US"/>
      </w:rPr>
    </w:lvl>
    <w:lvl w:ilvl="3" w:tplc="FB84A4B4">
      <w:numFmt w:val="bullet"/>
      <w:lvlText w:val="•"/>
      <w:lvlJc w:val="left"/>
      <w:pPr>
        <w:ind w:left="2028" w:hanging="180"/>
      </w:pPr>
      <w:rPr>
        <w:rFonts w:hint="default"/>
        <w:lang w:val="en-US" w:eastAsia="en-US" w:bidi="en-US"/>
      </w:rPr>
    </w:lvl>
    <w:lvl w:ilvl="4" w:tplc="3EC8FF46">
      <w:numFmt w:val="bullet"/>
      <w:lvlText w:val="•"/>
      <w:lvlJc w:val="left"/>
      <w:pPr>
        <w:ind w:left="2611" w:hanging="180"/>
      </w:pPr>
      <w:rPr>
        <w:rFonts w:hint="default"/>
        <w:lang w:val="en-US" w:eastAsia="en-US" w:bidi="en-US"/>
      </w:rPr>
    </w:lvl>
    <w:lvl w:ilvl="5" w:tplc="B6C4EF1C">
      <w:numFmt w:val="bullet"/>
      <w:lvlText w:val="•"/>
      <w:lvlJc w:val="left"/>
      <w:pPr>
        <w:ind w:left="3193" w:hanging="180"/>
      </w:pPr>
      <w:rPr>
        <w:rFonts w:hint="default"/>
        <w:lang w:val="en-US" w:eastAsia="en-US" w:bidi="en-US"/>
      </w:rPr>
    </w:lvl>
    <w:lvl w:ilvl="6" w:tplc="AB14A906">
      <w:numFmt w:val="bullet"/>
      <w:lvlText w:val="•"/>
      <w:lvlJc w:val="left"/>
      <w:pPr>
        <w:ind w:left="3776" w:hanging="180"/>
      </w:pPr>
      <w:rPr>
        <w:rFonts w:hint="default"/>
        <w:lang w:val="en-US" w:eastAsia="en-US" w:bidi="en-US"/>
      </w:rPr>
    </w:lvl>
    <w:lvl w:ilvl="7" w:tplc="D6D0AA04">
      <w:numFmt w:val="bullet"/>
      <w:lvlText w:val="•"/>
      <w:lvlJc w:val="left"/>
      <w:pPr>
        <w:ind w:left="4359" w:hanging="180"/>
      </w:pPr>
      <w:rPr>
        <w:rFonts w:hint="default"/>
        <w:lang w:val="en-US" w:eastAsia="en-US" w:bidi="en-US"/>
      </w:rPr>
    </w:lvl>
    <w:lvl w:ilvl="8" w:tplc="D8CEE206">
      <w:numFmt w:val="bullet"/>
      <w:lvlText w:val="•"/>
      <w:lvlJc w:val="left"/>
      <w:pPr>
        <w:ind w:left="4942" w:hanging="180"/>
      </w:pPr>
      <w:rPr>
        <w:rFonts w:hint="default"/>
        <w:lang w:val="en-US" w:eastAsia="en-US" w:bidi="en-US"/>
      </w:rPr>
    </w:lvl>
  </w:abstractNum>
  <w:abstractNum w:abstractNumId="1" w15:restartNumberingAfterBreak="0">
    <w:nsid w:val="72592060"/>
    <w:multiLevelType w:val="hybridMultilevel"/>
    <w:tmpl w:val="6DF4A922"/>
    <w:lvl w:ilvl="0" w:tplc="32543A68">
      <w:numFmt w:val="bullet"/>
      <w:lvlText w:val="-"/>
      <w:lvlJc w:val="left"/>
      <w:pPr>
        <w:ind w:left="255" w:hanging="1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37F0750C">
      <w:numFmt w:val="bullet"/>
      <w:lvlText w:val="•"/>
      <w:lvlJc w:val="left"/>
      <w:pPr>
        <w:ind w:left="730" w:hanging="156"/>
      </w:pPr>
      <w:rPr>
        <w:rFonts w:hint="default"/>
        <w:lang w:val="en-US" w:eastAsia="en-US" w:bidi="en-US"/>
      </w:rPr>
    </w:lvl>
    <w:lvl w:ilvl="2" w:tplc="EA1CB8E2">
      <w:numFmt w:val="bullet"/>
      <w:lvlText w:val="•"/>
      <w:lvlJc w:val="left"/>
      <w:pPr>
        <w:ind w:left="1200" w:hanging="156"/>
      </w:pPr>
      <w:rPr>
        <w:rFonts w:hint="default"/>
        <w:lang w:val="en-US" w:eastAsia="en-US" w:bidi="en-US"/>
      </w:rPr>
    </w:lvl>
    <w:lvl w:ilvl="3" w:tplc="2520ABAE">
      <w:numFmt w:val="bullet"/>
      <w:lvlText w:val="•"/>
      <w:lvlJc w:val="left"/>
      <w:pPr>
        <w:ind w:left="1671" w:hanging="156"/>
      </w:pPr>
      <w:rPr>
        <w:rFonts w:hint="default"/>
        <w:lang w:val="en-US" w:eastAsia="en-US" w:bidi="en-US"/>
      </w:rPr>
    </w:lvl>
    <w:lvl w:ilvl="4" w:tplc="C6A6598C">
      <w:numFmt w:val="bullet"/>
      <w:lvlText w:val="•"/>
      <w:lvlJc w:val="left"/>
      <w:pPr>
        <w:ind w:left="2141" w:hanging="156"/>
      </w:pPr>
      <w:rPr>
        <w:rFonts w:hint="default"/>
        <w:lang w:val="en-US" w:eastAsia="en-US" w:bidi="en-US"/>
      </w:rPr>
    </w:lvl>
    <w:lvl w:ilvl="5" w:tplc="B0765262">
      <w:numFmt w:val="bullet"/>
      <w:lvlText w:val="•"/>
      <w:lvlJc w:val="left"/>
      <w:pPr>
        <w:ind w:left="2612" w:hanging="156"/>
      </w:pPr>
      <w:rPr>
        <w:rFonts w:hint="default"/>
        <w:lang w:val="en-US" w:eastAsia="en-US" w:bidi="en-US"/>
      </w:rPr>
    </w:lvl>
    <w:lvl w:ilvl="6" w:tplc="CCA0A716">
      <w:numFmt w:val="bullet"/>
      <w:lvlText w:val="•"/>
      <w:lvlJc w:val="left"/>
      <w:pPr>
        <w:ind w:left="3082" w:hanging="156"/>
      </w:pPr>
      <w:rPr>
        <w:rFonts w:hint="default"/>
        <w:lang w:val="en-US" w:eastAsia="en-US" w:bidi="en-US"/>
      </w:rPr>
    </w:lvl>
    <w:lvl w:ilvl="7" w:tplc="61961288">
      <w:numFmt w:val="bullet"/>
      <w:lvlText w:val="•"/>
      <w:lvlJc w:val="left"/>
      <w:pPr>
        <w:ind w:left="3552" w:hanging="156"/>
      </w:pPr>
      <w:rPr>
        <w:rFonts w:hint="default"/>
        <w:lang w:val="en-US" w:eastAsia="en-US" w:bidi="en-US"/>
      </w:rPr>
    </w:lvl>
    <w:lvl w:ilvl="8" w:tplc="3A02C90E">
      <w:numFmt w:val="bullet"/>
      <w:lvlText w:val="•"/>
      <w:lvlJc w:val="left"/>
      <w:pPr>
        <w:ind w:left="4023" w:hanging="156"/>
      </w:pPr>
      <w:rPr>
        <w:rFonts w:hint="default"/>
        <w:lang w:val="en-US" w:eastAsia="en-US" w:bidi="en-US"/>
      </w:rPr>
    </w:lvl>
  </w:abstractNum>
  <w:num w:numId="1" w16cid:durableId="935600775">
    <w:abstractNumId w:val="1"/>
  </w:num>
  <w:num w:numId="2" w16cid:durableId="236480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B8B"/>
    <w:rsid w:val="0024521F"/>
    <w:rsid w:val="00617B8B"/>
    <w:rsid w:val="00754A9D"/>
    <w:rsid w:val="00942ECD"/>
    <w:rsid w:val="00D424D5"/>
    <w:rsid w:val="00DB1E67"/>
    <w:rsid w:val="00E856CA"/>
    <w:rsid w:val="00EB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0AA6D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69"/>
      <w:ind w:left="1423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73"/>
      <w:ind w:left="224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Toan</dc:creator>
  <cp:lastModifiedBy>Nguyen Duc Thang</cp:lastModifiedBy>
  <cp:revision>7</cp:revision>
  <dcterms:created xsi:type="dcterms:W3CDTF">2023-10-11T01:56:00Z</dcterms:created>
  <dcterms:modified xsi:type="dcterms:W3CDTF">2023-10-16T07:29:00Z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2023-10-11T00:00:00Z</vt:filetime>
  </property>
</Properties>
</file>